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86E5" w14:textId="77777777" w:rsidR="00E75D7B" w:rsidRDefault="00E75D7B"/>
    <w:p w14:paraId="1A35D68F" w14:textId="77777777" w:rsidR="00E75D7B" w:rsidRDefault="00F70ED5">
      <w:r>
        <w:rPr>
          <w:rFonts w:ascii="Century Gothic" w:eastAsia="Century Gothic" w:hAnsi="Century Gothic" w:cs="Century Gothic"/>
          <w:b/>
          <w:color w:val="000000"/>
          <w:sz w:val="24"/>
        </w:rPr>
        <w:t>ELENCO FOTO FINALISTE</w:t>
      </w:r>
    </w:p>
    <w:p w14:paraId="1E74FDD9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0"/>
        </w:rPr>
        <w:t>(COMMISSIONE DI VALUTAZIONE DEL 17.09.2020 ORE 16:30)</w:t>
      </w:r>
    </w:p>
    <w:p w14:paraId="093B35C4" w14:textId="77777777" w:rsidR="00E75D7B" w:rsidRDefault="00E75D7B"/>
    <w:p w14:paraId="3F8A6211" w14:textId="77777777" w:rsidR="00E75D7B" w:rsidRDefault="00E75D7B"/>
    <w:p w14:paraId="3AE0F30E" w14:textId="77777777" w:rsidR="00E75D7B" w:rsidRDefault="00E75D7B"/>
    <w:p w14:paraId="62D9217F" w14:textId="77777777" w:rsidR="00E75D7B" w:rsidRDefault="00E75D7B"/>
    <w:p w14:paraId="3EE6F4EE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BRECCIAROLI FRANCESCO  </w:t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“</w:t>
      </w:r>
      <w:r>
        <w:rPr>
          <w:rFonts w:ascii="Century Gothic" w:eastAsia="Century Gothic" w:hAnsi="Century Gothic" w:cs="Century Gothic"/>
          <w:color w:val="000000"/>
          <w:sz w:val="20"/>
        </w:rPr>
        <w:t>VIA ARMELLINI BY NIGHT”</w:t>
      </w:r>
    </w:p>
    <w:p w14:paraId="3D4F289A" w14:textId="77777777" w:rsidR="00E75D7B" w:rsidRDefault="00E75D7B"/>
    <w:p w14:paraId="20D56321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CIANFAGLIONI MATTEO 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 "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 SCORCI D'INFANZIA"</w:t>
      </w:r>
    </w:p>
    <w:p w14:paraId="3548B1E5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CIANFAGLIONI MATTEO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“</w:t>
      </w:r>
      <w:r>
        <w:rPr>
          <w:rFonts w:ascii="Century Gothic" w:eastAsia="Century Gothic" w:hAnsi="Century Gothic" w:cs="Century Gothic"/>
          <w:color w:val="000000"/>
          <w:sz w:val="20"/>
        </w:rPr>
        <w:t>BIVIO IN PIAZZA”</w:t>
      </w:r>
    </w:p>
    <w:p w14:paraId="40DD6DEA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>CIANFAGLIONI MATTEO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</w:t>
      </w:r>
      <w:r>
        <w:rPr>
          <w:rFonts w:ascii="Century Gothic" w:eastAsia="Century Gothic" w:hAnsi="Century Gothic" w:cs="Century Gothic"/>
          <w:color w:val="000000"/>
          <w:sz w:val="20"/>
        </w:rPr>
        <w:t>“PASSEGGIATA PER I VICOLI”</w:t>
      </w:r>
    </w:p>
    <w:p w14:paraId="09CE8E0A" w14:textId="77777777" w:rsidR="00E75D7B" w:rsidRDefault="00E75D7B"/>
    <w:p w14:paraId="542BDBEA" w14:textId="77777777" w:rsidR="00E75D7B" w:rsidRDefault="00E75D7B"/>
    <w:p w14:paraId="31A08862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FANASCA MARTA  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"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 BURNING SUNSET</w:t>
      </w:r>
    </w:p>
    <w:p w14:paraId="769CF269" w14:textId="77777777" w:rsidR="00E75D7B" w:rsidRDefault="00E75D7B"/>
    <w:p w14:paraId="7E0CAC0A" w14:textId="77777777" w:rsidR="00E75D7B" w:rsidRDefault="00E75D7B"/>
    <w:p w14:paraId="4730EC40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GRILLO LEANDRO    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" I</w:t>
      </w:r>
      <w:r>
        <w:rPr>
          <w:rFonts w:ascii="Century Gothic" w:eastAsia="Century Gothic" w:hAnsi="Century Gothic" w:cs="Century Gothic"/>
          <w:color w:val="000000"/>
          <w:sz w:val="20"/>
        </w:rPr>
        <w:t>L SENTIERO INCANTATO"</w:t>
      </w:r>
    </w:p>
    <w:p w14:paraId="3AE42D64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GRILLO LEANDRO    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“</w:t>
      </w:r>
      <w:r>
        <w:rPr>
          <w:rFonts w:ascii="Century Gothic" w:eastAsia="Century Gothic" w:hAnsi="Century Gothic" w:cs="Century Gothic"/>
          <w:color w:val="000000"/>
          <w:sz w:val="20"/>
        </w:rPr>
        <w:t>PASSEGGIO SOLO NEL SOTTOPASSO”</w:t>
      </w:r>
    </w:p>
    <w:p w14:paraId="5EAE1C82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GRILLO LEANDRO    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"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 TORRE DORATA"</w:t>
      </w:r>
    </w:p>
    <w:p w14:paraId="5888967E" w14:textId="77777777" w:rsidR="00E75D7B" w:rsidRDefault="00E75D7B"/>
    <w:p w14:paraId="0B0255DD" w14:textId="77777777" w:rsidR="00E75D7B" w:rsidRDefault="00E75D7B"/>
    <w:p w14:paraId="73A4BCF3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>IANNONE RICCARDO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" T</w:t>
      </w:r>
      <w:r>
        <w:rPr>
          <w:rFonts w:ascii="Century Gothic" w:eastAsia="Century Gothic" w:hAnsi="Century Gothic" w:cs="Century Gothic"/>
          <w:color w:val="000000"/>
          <w:sz w:val="20"/>
        </w:rPr>
        <w:t>RAMONTO SU MARINO S.BAR</w:t>
      </w:r>
      <w:r>
        <w:rPr>
          <w:rFonts w:ascii="Century Gothic" w:eastAsia="Century Gothic" w:hAnsi="Century Gothic" w:cs="Century Gothic"/>
          <w:color w:val="000000"/>
          <w:sz w:val="20"/>
        </w:rPr>
        <w:t>NABA 1</w:t>
      </w:r>
    </w:p>
    <w:p w14:paraId="11F1A2ED" w14:textId="77777777" w:rsidR="00E75D7B" w:rsidRDefault="00E75D7B"/>
    <w:p w14:paraId="7E042042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>MANDOLESI ALESSANDRA</w:t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" </w:t>
      </w:r>
      <w:r>
        <w:rPr>
          <w:rFonts w:ascii="Century Gothic" w:eastAsia="Century Gothic" w:hAnsi="Century Gothic" w:cs="Century Gothic"/>
          <w:color w:val="000000"/>
          <w:sz w:val="20"/>
        </w:rPr>
        <w:t>CREPUSCOLO"</w:t>
      </w:r>
    </w:p>
    <w:p w14:paraId="7F566CB9" w14:textId="77777777" w:rsidR="00E75D7B" w:rsidRDefault="00E75D7B"/>
    <w:p w14:paraId="3195F303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MARINELLI TIZIANA   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"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TINTARELLA DI LUNA - LA FONTANA DEL TRITONE AL </w:t>
      </w:r>
      <w:r>
        <w:rPr>
          <w:rFonts w:ascii="Century Gothic" w:eastAsia="Century Gothic" w:hAnsi="Century Gothic" w:cs="Century Gothic"/>
          <w:color w:val="000000"/>
          <w:sz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</w:rPr>
        <w:tab/>
        <w:t xml:space="preserve">   CHIARODI LUNA"</w:t>
      </w:r>
    </w:p>
    <w:p w14:paraId="60989307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MARINELLI TIZIANA       </w:t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" </w:t>
      </w:r>
      <w:r>
        <w:rPr>
          <w:rFonts w:ascii="Century Gothic" w:eastAsia="Century Gothic" w:hAnsi="Century Gothic" w:cs="Century Gothic"/>
          <w:color w:val="000000"/>
          <w:sz w:val="20"/>
        </w:rPr>
        <w:t>LUCE E OMBRA - LUNA PIENA SUMARINO"</w:t>
      </w:r>
    </w:p>
    <w:p w14:paraId="584D64AF" w14:textId="77777777" w:rsidR="00E75D7B" w:rsidRDefault="00E75D7B"/>
    <w:p w14:paraId="2C1C720E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MORETTI OMBRETTA  </w:t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          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 " IL </w:t>
      </w:r>
      <w:r>
        <w:rPr>
          <w:rFonts w:ascii="Century Gothic" w:eastAsia="Century Gothic" w:hAnsi="Century Gothic" w:cs="Century Gothic"/>
          <w:color w:val="000000"/>
          <w:sz w:val="20"/>
        </w:rPr>
        <w:t>TRAMONTO DOPO IL LOCKDOWN"</w:t>
      </w:r>
    </w:p>
    <w:p w14:paraId="5A504CD0" w14:textId="77777777" w:rsidR="00E75D7B" w:rsidRDefault="00E75D7B"/>
    <w:p w14:paraId="559FBD93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ROSSI FRANCESCO     </w:t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          "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 A MARINO SI TRAMONTA COSI'"</w:t>
      </w:r>
    </w:p>
    <w:p w14:paraId="6C388D76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ROSSI FRANCESCO        </w:t>
      </w:r>
      <w:r>
        <w:rPr>
          <w:rFonts w:ascii="Century Gothic" w:eastAsia="Century Gothic" w:hAnsi="Century Gothic" w:cs="Century Gothic"/>
          <w:color w:val="000000"/>
          <w:sz w:val="24"/>
        </w:rPr>
        <w:tab/>
        <w:t xml:space="preserve">            " </w:t>
      </w:r>
      <w:r>
        <w:rPr>
          <w:rFonts w:ascii="Century Gothic" w:eastAsia="Century Gothic" w:hAnsi="Century Gothic" w:cs="Century Gothic"/>
          <w:color w:val="000000"/>
          <w:sz w:val="20"/>
        </w:rPr>
        <w:t>L'ACQUA FA MALE E O VINO FA CANTA"</w:t>
      </w:r>
    </w:p>
    <w:p w14:paraId="5097D8A2" w14:textId="77777777" w:rsidR="00E75D7B" w:rsidRDefault="00E75D7B"/>
    <w:p w14:paraId="6C5EA6ED" w14:textId="77777777" w:rsidR="00E75D7B" w:rsidRDefault="00F70ED5">
      <w:r>
        <w:rPr>
          <w:rFonts w:ascii="Century Gothic" w:eastAsia="Century Gothic" w:hAnsi="Century Gothic" w:cs="Century Gothic"/>
          <w:color w:val="000000"/>
          <w:sz w:val="24"/>
        </w:rPr>
        <w:t xml:space="preserve">VELTRO EMANUELA   </w:t>
      </w:r>
      <w:r>
        <w:rPr>
          <w:rFonts w:ascii="Century Gothic" w:eastAsia="Century Gothic" w:hAnsi="Century Gothic" w:cs="Century Gothic"/>
          <w:color w:val="000000"/>
          <w:sz w:val="20"/>
        </w:rPr>
        <w:t xml:space="preserve">                   “VIA ROMA- LUCI E SIMMETRIE”</w:t>
      </w:r>
    </w:p>
    <w:p w14:paraId="0636B768" w14:textId="77777777" w:rsidR="00E75D7B" w:rsidRDefault="00E75D7B"/>
    <w:p w14:paraId="7C26B412" w14:textId="77777777" w:rsidR="00E75D7B" w:rsidRDefault="00E75D7B"/>
    <w:sectPr w:rsidR="00E75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5D7B"/>
    <w:rsid w:val="00E75D7B"/>
    <w:rsid w:val="00F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677"/>
  <w15:docId w15:val="{3C9BBB4D-8C52-401B-B19D-FE7E8A5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2020-09-18T07:14:00Z</dcterms:created>
  <dcterms:modified xsi:type="dcterms:W3CDTF">2020-09-18T07:14:00Z</dcterms:modified>
</cp:coreProperties>
</file>